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试 讲 内 容</w:t>
      </w:r>
    </w:p>
    <w:p>
      <w:pPr>
        <w:jc w:val="center"/>
        <w:rPr>
          <w:rFonts w:hint="eastAsia" w:ascii="宋体" w:hAnsi="宋体" w:eastAsia="宋体" w:cs="宋体"/>
          <w:b/>
          <w:sz w:val="48"/>
          <w:szCs w:val="48"/>
        </w:rPr>
      </w:pPr>
    </w:p>
    <w:tbl>
      <w:tblPr>
        <w:tblStyle w:val="3"/>
        <w:tblW w:w="7820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3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拟 聘 岗 位</w:t>
            </w:r>
          </w:p>
        </w:tc>
        <w:tc>
          <w:tcPr>
            <w:tcW w:w="3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eastAsia="zh-CN"/>
              </w:rPr>
              <w:t>体育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舞蹈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专业教学岗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技能展示、</w:t>
            </w: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CN"/>
              </w:rPr>
              <w:t>拉丁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舞考级内容教学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CN"/>
              </w:rPr>
              <w:t>五支舞个人组合蹈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展示；</w:t>
            </w: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eastAsia="zh-CN"/>
              </w:rPr>
              <w:t>拉丁舞伦巴舞前进后退步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eastAsia="zh-CN"/>
              </w:rPr>
              <w:t>ccat（中国舞蹈家协会 中国国际标准舞总会）教材2017版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作    者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</w:rPr>
              <w:t>冯双白、罗斌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出 版 社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</w:rPr>
              <w:t>中国舞蹈加协会、中国国际标准舞总会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NumberOnly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B347E"/>
    <w:rsid w:val="5FEB347E"/>
    <w:rsid w:val="60197C4C"/>
    <w:rsid w:val="721A61B0"/>
    <w:rsid w:val="7D7D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paragraph" w:customStyle="1" w:styleId="5">
    <w:name w:val="p1"/>
    <w:basedOn w:val="1"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  <w:style w:type="paragraph" w:customStyle="1" w:styleId="6">
    <w:name w:val="p2"/>
    <w:basedOn w:val="1"/>
    <w:uiPriority w:val="0"/>
    <w:pPr>
      <w:spacing w:before="0" w:beforeAutospacing="0" w:after="0" w:afterAutospacing="0" w:line="380" w:lineRule="atLeast"/>
      <w:ind w:left="0" w:right="0"/>
      <w:jc w:val="left"/>
    </w:pPr>
    <w:rPr>
      <w:rFonts w:hint="default"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2020-07-16T09:27:00Z</dcterms:created>
  <dc:creator>alatin</dc:creator>
  <cp:lastModifiedBy>沈泱泱</cp:lastModifiedBy>
  <dcterms:modified xsi:type="dcterms:W3CDTF">2020-07-23T02:01:25Z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